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79F51" w14:textId="77777777" w:rsidR="00F4117D" w:rsidRPr="00F4117D" w:rsidRDefault="00F4117D" w:rsidP="00F4117D">
      <w:pPr>
        <w:pStyle w:val="10"/>
        <w:shd w:val="clear" w:color="auto" w:fill="auto"/>
        <w:spacing w:after="8" w:line="210" w:lineRule="exact"/>
        <w:ind w:left="20"/>
        <w:rPr>
          <w:sz w:val="24"/>
          <w:szCs w:val="24"/>
        </w:rPr>
      </w:pPr>
      <w:bookmarkStart w:id="0" w:name="bookmark0"/>
      <w:r w:rsidRPr="00F4117D">
        <w:rPr>
          <w:sz w:val="24"/>
          <w:szCs w:val="24"/>
        </w:rPr>
        <w:t>ПРОТОКОЛ</w:t>
      </w:r>
      <w:bookmarkEnd w:id="0"/>
    </w:p>
    <w:p w14:paraId="5BE7CA01" w14:textId="5E3A7C0D" w:rsidR="00F4117D" w:rsidRPr="00F4117D" w:rsidRDefault="00F4117D" w:rsidP="00F4117D">
      <w:pPr>
        <w:pStyle w:val="10"/>
        <w:shd w:val="clear" w:color="auto" w:fill="auto"/>
        <w:spacing w:after="0" w:line="210" w:lineRule="exact"/>
        <w:ind w:left="20"/>
        <w:rPr>
          <w:sz w:val="24"/>
          <w:szCs w:val="24"/>
        </w:rPr>
      </w:pPr>
      <w:bookmarkStart w:id="1" w:name="bookmark1"/>
      <w:r w:rsidRPr="00F4117D">
        <w:rPr>
          <w:sz w:val="24"/>
          <w:szCs w:val="24"/>
        </w:rPr>
        <w:t>РАССМОТРЕНИЯ ЗАЯВОК НА УЧАСТИЕ В АУКЦИОНЕ</w:t>
      </w:r>
      <w:bookmarkEnd w:id="1"/>
    </w:p>
    <w:p w14:paraId="04B5D74B" w14:textId="0C3DBEFE" w:rsidR="00F4117D" w:rsidRPr="00F4117D" w:rsidRDefault="00F4117D" w:rsidP="00F4117D">
      <w:pPr>
        <w:pStyle w:val="10"/>
        <w:shd w:val="clear" w:color="auto" w:fill="auto"/>
        <w:spacing w:after="0" w:line="210" w:lineRule="exact"/>
        <w:ind w:left="20"/>
        <w:rPr>
          <w:sz w:val="24"/>
          <w:szCs w:val="24"/>
        </w:rPr>
      </w:pPr>
    </w:p>
    <w:p w14:paraId="39A1B31A" w14:textId="3FFA682C" w:rsidR="00F4117D" w:rsidRPr="00A1501F" w:rsidRDefault="00F4117D" w:rsidP="008F11B4">
      <w:pPr>
        <w:pStyle w:val="20"/>
        <w:shd w:val="clear" w:color="auto" w:fill="auto"/>
        <w:tabs>
          <w:tab w:val="left" w:pos="7666"/>
        </w:tabs>
        <w:spacing w:before="120" w:after="126" w:line="200" w:lineRule="exact"/>
        <w:ind w:left="142" w:hanging="142"/>
        <w:rPr>
          <w:sz w:val="26"/>
          <w:szCs w:val="26"/>
        </w:rPr>
      </w:pPr>
      <w:r w:rsidRPr="00A1501F">
        <w:rPr>
          <w:sz w:val="26"/>
          <w:szCs w:val="26"/>
        </w:rPr>
        <w:t xml:space="preserve">г. Смоленск                                                                                    </w:t>
      </w:r>
      <w:proofErr w:type="gramStart"/>
      <w:r w:rsidRPr="00A1501F">
        <w:rPr>
          <w:sz w:val="26"/>
          <w:szCs w:val="26"/>
        </w:rPr>
        <w:t xml:space="preserve">   «</w:t>
      </w:r>
      <w:proofErr w:type="gramEnd"/>
      <w:r w:rsidR="00961718">
        <w:rPr>
          <w:sz w:val="26"/>
          <w:szCs w:val="26"/>
        </w:rPr>
        <w:t>1</w:t>
      </w:r>
      <w:r w:rsidR="00650926">
        <w:rPr>
          <w:sz w:val="26"/>
          <w:szCs w:val="26"/>
        </w:rPr>
        <w:t>6</w:t>
      </w:r>
      <w:r w:rsidRPr="00A1501F">
        <w:rPr>
          <w:sz w:val="26"/>
          <w:szCs w:val="26"/>
        </w:rPr>
        <w:t xml:space="preserve">» </w:t>
      </w:r>
      <w:r w:rsidR="00650926">
        <w:rPr>
          <w:sz w:val="26"/>
          <w:szCs w:val="26"/>
        </w:rPr>
        <w:t>июня</w:t>
      </w:r>
      <w:r w:rsidRPr="00A1501F">
        <w:rPr>
          <w:sz w:val="26"/>
          <w:szCs w:val="26"/>
        </w:rPr>
        <w:t xml:space="preserve"> 2021 года</w:t>
      </w:r>
    </w:p>
    <w:p w14:paraId="0B60B248" w14:textId="17A90158" w:rsidR="00F4117D" w:rsidRPr="00A1501F" w:rsidRDefault="00F4117D" w:rsidP="00F4117D">
      <w:pPr>
        <w:pStyle w:val="20"/>
        <w:shd w:val="clear" w:color="auto" w:fill="auto"/>
        <w:spacing w:before="0" w:after="248" w:line="302" w:lineRule="exact"/>
        <w:ind w:firstLine="709"/>
        <w:rPr>
          <w:sz w:val="26"/>
          <w:szCs w:val="26"/>
        </w:rPr>
      </w:pPr>
      <w:r w:rsidRPr="00A1501F">
        <w:rPr>
          <w:rStyle w:val="2105pt"/>
          <w:sz w:val="26"/>
          <w:szCs w:val="26"/>
        </w:rPr>
        <w:t xml:space="preserve">Наименование предмета аукциона: </w:t>
      </w:r>
      <w:r w:rsidRPr="00A1501F">
        <w:rPr>
          <w:sz w:val="26"/>
          <w:szCs w:val="26"/>
        </w:rPr>
        <w:t>продаж</w:t>
      </w:r>
      <w:r w:rsidR="004A0D6B">
        <w:rPr>
          <w:sz w:val="26"/>
          <w:szCs w:val="26"/>
        </w:rPr>
        <w:t>а</w:t>
      </w:r>
      <w:r w:rsidRPr="00A1501F">
        <w:rPr>
          <w:sz w:val="26"/>
          <w:szCs w:val="26"/>
        </w:rPr>
        <w:t xml:space="preserve"> объекта государственной собственности Смоленской области, находящегося в оперативном управлении у учреждения.</w:t>
      </w:r>
    </w:p>
    <w:p w14:paraId="435BBAFE" w14:textId="696E1A2D" w:rsidR="00650926" w:rsidRPr="00650926" w:rsidRDefault="00650926" w:rsidP="00FF0AA4">
      <w:pPr>
        <w:pStyle w:val="20"/>
        <w:shd w:val="clear" w:color="auto" w:fill="auto"/>
        <w:spacing w:before="0" w:after="229" w:line="293" w:lineRule="exact"/>
        <w:ind w:firstLine="709"/>
        <w:rPr>
          <w:sz w:val="26"/>
          <w:szCs w:val="26"/>
          <w:lang w:eastAsia="ru-RU"/>
        </w:rPr>
      </w:pPr>
      <w:r w:rsidRPr="00650926">
        <w:rPr>
          <w:sz w:val="26"/>
          <w:szCs w:val="26"/>
          <w:lang w:eastAsia="ru-RU"/>
        </w:rPr>
        <w:t>Лот: легковой автомобиль Фольксваген Фаэтон, легковой седан, паспорт транспортного средства 77 ОМ 331457, идентификационный номер (VIN) WVWZZZ3DZD8004299, год изготовления ТС 2012, модель, № двигателя BGH 012383, шасси (рама) № отсутствует, кузов (кабина, прицеп) № X4ХGN61184DP93429, цвет кузова (кабины, прицепа) черный</w:t>
      </w:r>
      <w:r w:rsidR="008F11B4">
        <w:rPr>
          <w:sz w:val="26"/>
          <w:szCs w:val="26"/>
          <w:lang w:eastAsia="ru-RU"/>
        </w:rPr>
        <w:t>.</w:t>
      </w:r>
    </w:p>
    <w:p w14:paraId="143A79ED" w14:textId="2E7115BD" w:rsidR="00FF0AA4" w:rsidRPr="00BE209B" w:rsidRDefault="00FF0AA4" w:rsidP="00FF0AA4">
      <w:pPr>
        <w:pStyle w:val="20"/>
        <w:shd w:val="clear" w:color="auto" w:fill="auto"/>
        <w:spacing w:before="0" w:after="229" w:line="293" w:lineRule="exact"/>
        <w:ind w:firstLine="709"/>
        <w:rPr>
          <w:sz w:val="26"/>
          <w:szCs w:val="26"/>
        </w:rPr>
      </w:pPr>
      <w:r w:rsidRPr="00BE209B">
        <w:rPr>
          <w:rStyle w:val="2105pt"/>
          <w:color w:val="auto"/>
          <w:sz w:val="26"/>
          <w:szCs w:val="26"/>
        </w:rPr>
        <w:t xml:space="preserve">Владелец: </w:t>
      </w:r>
      <w:r w:rsidRPr="00BE209B">
        <w:rPr>
          <w:sz w:val="26"/>
          <w:szCs w:val="26"/>
        </w:rPr>
        <w:t>Областное государственное бюджетное автотранспортное учреждение Администрации Смоленской области.</w:t>
      </w:r>
    </w:p>
    <w:p w14:paraId="2264229C" w14:textId="77777777" w:rsidR="00FF0AA4" w:rsidRPr="00BE209B" w:rsidRDefault="00FF0AA4" w:rsidP="00FF0AA4">
      <w:pPr>
        <w:pStyle w:val="10"/>
        <w:shd w:val="clear" w:color="auto" w:fill="auto"/>
        <w:spacing w:after="246" w:line="210" w:lineRule="exact"/>
        <w:ind w:firstLine="709"/>
        <w:jc w:val="both"/>
        <w:rPr>
          <w:sz w:val="26"/>
          <w:szCs w:val="26"/>
        </w:rPr>
      </w:pPr>
      <w:bookmarkStart w:id="2" w:name="bookmark2"/>
      <w:r w:rsidRPr="00BE209B">
        <w:rPr>
          <w:sz w:val="26"/>
          <w:szCs w:val="26"/>
        </w:rPr>
        <w:t>На заседании комиссии по рассмотрению и оценке заявок присутствовали:</w:t>
      </w:r>
      <w:bookmarkEnd w:id="2"/>
    </w:p>
    <w:p w14:paraId="76908646" w14:textId="67F34620" w:rsidR="00FF0AA4" w:rsidRPr="00BE209B" w:rsidRDefault="00FF0AA4" w:rsidP="00FF0AA4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  <w:bookmarkStart w:id="3" w:name="_Hlk69398343"/>
      <w:r w:rsidRPr="00BE209B">
        <w:rPr>
          <w:sz w:val="26"/>
          <w:szCs w:val="26"/>
        </w:rPr>
        <w:t>Председатель комиссии:</w:t>
      </w:r>
      <w:r w:rsidRPr="00BE209B">
        <w:rPr>
          <w:sz w:val="26"/>
          <w:szCs w:val="26"/>
        </w:rPr>
        <w:tab/>
      </w:r>
      <w:r w:rsidR="00545F04">
        <w:rPr>
          <w:sz w:val="26"/>
          <w:szCs w:val="26"/>
        </w:rPr>
        <w:t>Ермакова Марина Геннадьевна</w:t>
      </w:r>
    </w:p>
    <w:p w14:paraId="217C0FD6" w14:textId="777C6983" w:rsidR="00FF0AA4" w:rsidRPr="00BE209B" w:rsidRDefault="00650926" w:rsidP="00FF0AA4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>Член</w:t>
      </w:r>
      <w:r w:rsidR="00FF0AA4" w:rsidRPr="00BE209B">
        <w:rPr>
          <w:sz w:val="26"/>
          <w:szCs w:val="26"/>
        </w:rPr>
        <w:t xml:space="preserve"> комиссии:</w:t>
      </w:r>
      <w:r w:rsidR="00FF0AA4" w:rsidRPr="00BE209B">
        <w:rPr>
          <w:sz w:val="26"/>
          <w:szCs w:val="26"/>
        </w:rPr>
        <w:tab/>
      </w:r>
      <w:r>
        <w:rPr>
          <w:sz w:val="26"/>
          <w:szCs w:val="26"/>
        </w:rPr>
        <w:t>Захарова Яна Александровна</w:t>
      </w:r>
    </w:p>
    <w:p w14:paraId="2F784781" w14:textId="1C0499B2" w:rsidR="00FF0AA4" w:rsidRDefault="00FF0AA4" w:rsidP="00FF0AA4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>Секретарь комиссии:</w:t>
      </w:r>
      <w:r w:rsidRPr="00BE209B">
        <w:rPr>
          <w:sz w:val="26"/>
          <w:szCs w:val="26"/>
        </w:rPr>
        <w:tab/>
        <w:t>Остренок Олеся Михайловна</w:t>
      </w:r>
    </w:p>
    <w:p w14:paraId="345BF3A2" w14:textId="77777777" w:rsidR="00FF0AA4" w:rsidRPr="00BE209B" w:rsidRDefault="00FF0AA4" w:rsidP="00FF0AA4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ab/>
      </w:r>
    </w:p>
    <w:p w14:paraId="469E6A8A" w14:textId="77777777" w:rsidR="00FF0AA4" w:rsidRPr="00BE209B" w:rsidRDefault="00FF0AA4" w:rsidP="00FF0AA4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</w:p>
    <w:bookmarkEnd w:id="3"/>
    <w:p w14:paraId="4669FE0F" w14:textId="77777777" w:rsidR="00FF0AA4" w:rsidRPr="00BE209B" w:rsidRDefault="00FF0AA4" w:rsidP="00FF0AA4">
      <w:pPr>
        <w:pStyle w:val="20"/>
        <w:shd w:val="clear" w:color="auto" w:fill="auto"/>
        <w:spacing w:before="0" w:after="0" w:line="288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>В состав комиссии по закупкам входит 5 членов. На заседании присутствовало 3 члена комиссии, что составило 60 % состава комиссии. Кворум имеется.</w:t>
      </w:r>
    </w:p>
    <w:p w14:paraId="6B445BB0" w14:textId="6A1155C6" w:rsidR="00FF0AA4" w:rsidRPr="00BE209B" w:rsidRDefault="00FF0AA4" w:rsidP="00FF0AA4">
      <w:pPr>
        <w:pStyle w:val="20"/>
        <w:shd w:val="clear" w:color="auto" w:fill="auto"/>
        <w:spacing w:before="0" w:after="0" w:line="288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>Процедура, рассмотрения и оценки заявок проводилась комиссией в период с 14 часов 00 минут до 15 часов 00 минут «</w:t>
      </w:r>
      <w:r w:rsidR="00302810">
        <w:rPr>
          <w:sz w:val="26"/>
          <w:szCs w:val="26"/>
        </w:rPr>
        <w:t>1</w:t>
      </w:r>
      <w:r w:rsidR="00650926">
        <w:rPr>
          <w:sz w:val="26"/>
          <w:szCs w:val="26"/>
        </w:rPr>
        <w:t>6</w:t>
      </w:r>
      <w:r w:rsidRPr="00BE209B">
        <w:rPr>
          <w:sz w:val="26"/>
          <w:szCs w:val="26"/>
        </w:rPr>
        <w:t xml:space="preserve">» </w:t>
      </w:r>
      <w:r w:rsidR="00650926">
        <w:rPr>
          <w:sz w:val="26"/>
          <w:szCs w:val="26"/>
        </w:rPr>
        <w:t>июня</w:t>
      </w:r>
      <w:r w:rsidRPr="00BE209B">
        <w:rPr>
          <w:sz w:val="26"/>
          <w:szCs w:val="26"/>
        </w:rPr>
        <w:t xml:space="preserve"> 2021 года по адресу: г. Смоленск, пос. Тихвинка, д.34. кабинет отдела государственного заказа.</w:t>
      </w:r>
    </w:p>
    <w:p w14:paraId="387E71C3" w14:textId="19F53679" w:rsidR="00FF0AA4" w:rsidRPr="00BE209B" w:rsidRDefault="00FF0AA4" w:rsidP="00FF0AA4">
      <w:pPr>
        <w:pStyle w:val="20"/>
        <w:shd w:val="clear" w:color="auto" w:fill="auto"/>
        <w:spacing w:before="0" w:after="0" w:line="288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 xml:space="preserve">Документация о проведении аукциона была размещена на сайте </w:t>
      </w:r>
      <w:hyperlink r:id="rId5" w:history="1">
        <w:r w:rsidRPr="00BE209B">
          <w:rPr>
            <w:rStyle w:val="a3"/>
            <w:color w:val="auto"/>
            <w:sz w:val="26"/>
            <w:szCs w:val="26"/>
            <w:lang w:val="en-US" w:bidi="en-US"/>
          </w:rPr>
          <w:t>http</w:t>
        </w:r>
        <w:r w:rsidRPr="00BE209B">
          <w:rPr>
            <w:rStyle w:val="a3"/>
            <w:color w:val="auto"/>
            <w:sz w:val="26"/>
            <w:szCs w:val="26"/>
            <w:lang w:bidi="en-US"/>
          </w:rPr>
          <w:t>://</w:t>
        </w:r>
        <w:proofErr w:type="spellStart"/>
        <w:r w:rsidRPr="00BE209B">
          <w:rPr>
            <w:rStyle w:val="a3"/>
            <w:color w:val="auto"/>
            <w:sz w:val="26"/>
            <w:szCs w:val="26"/>
            <w:lang w:val="en-US" w:bidi="en-US"/>
          </w:rPr>
          <w:t>avto</w:t>
        </w:r>
        <w:proofErr w:type="spellEnd"/>
        <w:r w:rsidRPr="00BE209B">
          <w:rPr>
            <w:rStyle w:val="a3"/>
            <w:color w:val="auto"/>
            <w:sz w:val="26"/>
            <w:szCs w:val="26"/>
            <w:lang w:bidi="en-US"/>
          </w:rPr>
          <w:t>.</w:t>
        </w:r>
        <w:proofErr w:type="spellStart"/>
        <w:r w:rsidRPr="00BE209B">
          <w:rPr>
            <w:rStyle w:val="a3"/>
            <w:color w:val="auto"/>
            <w:sz w:val="26"/>
            <w:szCs w:val="26"/>
            <w:lang w:val="en-US" w:bidi="en-US"/>
          </w:rPr>
          <w:t>admm</w:t>
        </w:r>
        <w:proofErr w:type="spellEnd"/>
        <w:r w:rsidRPr="00BE209B">
          <w:rPr>
            <w:rStyle w:val="a3"/>
            <w:color w:val="auto"/>
            <w:sz w:val="26"/>
            <w:szCs w:val="26"/>
            <w:lang w:bidi="en-US"/>
          </w:rPr>
          <w:t xml:space="preserve">- </w:t>
        </w:r>
        <w:proofErr w:type="spellStart"/>
        <w:r w:rsidRPr="00BE209B">
          <w:rPr>
            <w:rStyle w:val="a3"/>
            <w:color w:val="auto"/>
            <w:sz w:val="26"/>
            <w:szCs w:val="26"/>
            <w:lang w:val="en-US" w:bidi="en-US"/>
          </w:rPr>
          <w:t>smolensk</w:t>
        </w:r>
        <w:proofErr w:type="spellEnd"/>
        <w:r w:rsidRPr="00BE209B">
          <w:rPr>
            <w:rStyle w:val="a3"/>
            <w:color w:val="auto"/>
            <w:sz w:val="26"/>
            <w:szCs w:val="26"/>
            <w:lang w:bidi="en-US"/>
          </w:rPr>
          <w:t>.</w:t>
        </w:r>
        <w:proofErr w:type="spellStart"/>
        <w:r w:rsidRPr="00BE209B">
          <w:rPr>
            <w:rStyle w:val="a3"/>
            <w:color w:val="auto"/>
            <w:sz w:val="26"/>
            <w:szCs w:val="26"/>
            <w:lang w:val="en-US" w:bidi="en-US"/>
          </w:rPr>
          <w:t>ru</w:t>
        </w:r>
        <w:proofErr w:type="spellEnd"/>
        <w:r w:rsidRPr="00BE209B">
          <w:rPr>
            <w:rStyle w:val="a3"/>
            <w:color w:val="auto"/>
            <w:sz w:val="26"/>
            <w:szCs w:val="26"/>
            <w:lang w:bidi="en-US"/>
          </w:rPr>
          <w:t>/</w:t>
        </w:r>
        <w:proofErr w:type="spellStart"/>
        <w:r w:rsidRPr="00BE209B">
          <w:rPr>
            <w:rStyle w:val="a3"/>
            <w:color w:val="auto"/>
            <w:sz w:val="26"/>
            <w:szCs w:val="26"/>
            <w:lang w:val="en-US" w:bidi="en-US"/>
          </w:rPr>
          <w:t>goszakaz</w:t>
        </w:r>
        <w:proofErr w:type="spellEnd"/>
        <w:r w:rsidRPr="00BE209B">
          <w:rPr>
            <w:rStyle w:val="a3"/>
            <w:color w:val="auto"/>
            <w:sz w:val="26"/>
            <w:szCs w:val="26"/>
            <w:lang w:bidi="en-US"/>
          </w:rPr>
          <w:t>/</w:t>
        </w:r>
      </w:hyperlink>
      <w:r w:rsidRPr="00BE209B">
        <w:rPr>
          <w:sz w:val="26"/>
          <w:szCs w:val="26"/>
          <w:lang w:bidi="en-US"/>
        </w:rPr>
        <w:t xml:space="preserve"> </w:t>
      </w:r>
      <w:r w:rsidRPr="00BE209B">
        <w:rPr>
          <w:sz w:val="26"/>
          <w:szCs w:val="26"/>
        </w:rPr>
        <w:t>в сети Интернет «1</w:t>
      </w:r>
      <w:r w:rsidR="00650926">
        <w:rPr>
          <w:sz w:val="26"/>
          <w:szCs w:val="26"/>
        </w:rPr>
        <w:t>8</w:t>
      </w:r>
      <w:r w:rsidRPr="00BE209B">
        <w:rPr>
          <w:sz w:val="26"/>
          <w:szCs w:val="26"/>
        </w:rPr>
        <w:t xml:space="preserve">» </w:t>
      </w:r>
      <w:r w:rsidR="00650926">
        <w:rPr>
          <w:sz w:val="26"/>
          <w:szCs w:val="26"/>
        </w:rPr>
        <w:t>мая</w:t>
      </w:r>
      <w:r w:rsidRPr="00BE209B">
        <w:rPr>
          <w:sz w:val="26"/>
          <w:szCs w:val="26"/>
        </w:rPr>
        <w:t xml:space="preserve"> 2021 года.</w:t>
      </w:r>
    </w:p>
    <w:p w14:paraId="19453B57" w14:textId="75345864" w:rsidR="00F4117D" w:rsidRPr="00F4117D" w:rsidRDefault="00F4117D" w:rsidP="00FF0AA4">
      <w:pPr>
        <w:pStyle w:val="20"/>
        <w:shd w:val="clear" w:color="auto" w:fill="auto"/>
        <w:spacing w:before="0" w:after="0" w:line="288" w:lineRule="exact"/>
        <w:ind w:firstLine="709"/>
        <w:rPr>
          <w:sz w:val="24"/>
          <w:szCs w:val="24"/>
          <w:highlight w:val="cyan"/>
        </w:rPr>
      </w:pPr>
      <w:r w:rsidRPr="00F4117D">
        <w:rPr>
          <w:sz w:val="24"/>
          <w:szCs w:val="24"/>
        </w:rPr>
        <w:t>До окончания указанного в документации о проведении аукциона срока подачи заявок «</w:t>
      </w:r>
      <w:r w:rsidR="00302810">
        <w:rPr>
          <w:sz w:val="24"/>
          <w:szCs w:val="24"/>
        </w:rPr>
        <w:t>1</w:t>
      </w:r>
      <w:r w:rsidR="00650926">
        <w:rPr>
          <w:sz w:val="24"/>
          <w:szCs w:val="24"/>
        </w:rPr>
        <w:t>5</w:t>
      </w:r>
      <w:r w:rsidRPr="00F4117D">
        <w:rPr>
          <w:sz w:val="24"/>
          <w:szCs w:val="24"/>
        </w:rPr>
        <w:t xml:space="preserve">» </w:t>
      </w:r>
      <w:r w:rsidR="00650926">
        <w:rPr>
          <w:sz w:val="24"/>
          <w:szCs w:val="24"/>
        </w:rPr>
        <w:t>июня</w:t>
      </w:r>
      <w:r w:rsidRPr="00F4117D">
        <w:rPr>
          <w:sz w:val="24"/>
          <w:szCs w:val="24"/>
        </w:rPr>
        <w:t xml:space="preserve"> 2021 г. 10 часов 00 минут (время московское) </w:t>
      </w:r>
    </w:p>
    <w:p w14:paraId="7514E836" w14:textId="4983FACE" w:rsidR="00F4117D" w:rsidRPr="00A1501F" w:rsidRDefault="00F4117D" w:rsidP="00F4117D">
      <w:pPr>
        <w:pStyle w:val="20"/>
        <w:shd w:val="clear" w:color="auto" w:fill="auto"/>
        <w:spacing w:before="0" w:after="0" w:line="288" w:lineRule="exact"/>
        <w:ind w:firstLine="709"/>
        <w:rPr>
          <w:sz w:val="24"/>
          <w:szCs w:val="24"/>
        </w:rPr>
      </w:pPr>
      <w:r w:rsidRPr="00A1501F">
        <w:rPr>
          <w:sz w:val="24"/>
          <w:szCs w:val="24"/>
        </w:rPr>
        <w:t xml:space="preserve">поступили </w:t>
      </w:r>
      <w:r w:rsidR="00650926">
        <w:rPr>
          <w:sz w:val="24"/>
          <w:szCs w:val="24"/>
        </w:rPr>
        <w:t>2</w:t>
      </w:r>
      <w:r w:rsidRPr="00A1501F">
        <w:rPr>
          <w:sz w:val="24"/>
          <w:szCs w:val="24"/>
        </w:rPr>
        <w:t xml:space="preserve"> (</w:t>
      </w:r>
      <w:r w:rsidR="00650926">
        <w:rPr>
          <w:sz w:val="24"/>
          <w:szCs w:val="24"/>
        </w:rPr>
        <w:t>две</w:t>
      </w:r>
      <w:r w:rsidRPr="00A1501F">
        <w:rPr>
          <w:sz w:val="24"/>
          <w:szCs w:val="24"/>
        </w:rPr>
        <w:t>) заявки на бумажном носителе в письменной форме, как это зафиксировано в «Журнале регистрации заявок на участие в аукционе».</w:t>
      </w:r>
    </w:p>
    <w:p w14:paraId="3E1D52DB" w14:textId="77777777" w:rsidR="00F4117D" w:rsidRPr="00A1501F" w:rsidRDefault="00F4117D" w:rsidP="00F4117D">
      <w:pPr>
        <w:pStyle w:val="20"/>
        <w:shd w:val="clear" w:color="auto" w:fill="auto"/>
        <w:spacing w:before="0" w:after="0" w:line="288" w:lineRule="exact"/>
        <w:ind w:firstLine="709"/>
        <w:rPr>
          <w:sz w:val="24"/>
          <w:szCs w:val="24"/>
        </w:rPr>
      </w:pPr>
      <w:r w:rsidRPr="00A1501F">
        <w:rPr>
          <w:sz w:val="24"/>
          <w:szCs w:val="24"/>
        </w:rPr>
        <w:t>Каждая заявка на участие в аукционе содержит в себе: оригинал заявки, копия паспорта, квитанция о внесении суммы задатка в установленном размере, конверт с ценовым предложением который поступил в запечатанном конверте. Признаков вскрытия и повреждения конвертов не выявлено.</w:t>
      </w:r>
    </w:p>
    <w:p w14:paraId="5CC10369" w14:textId="16DC383A" w:rsidR="00F4117D" w:rsidRDefault="00F4117D" w:rsidP="00F4117D">
      <w:pPr>
        <w:pStyle w:val="20"/>
        <w:shd w:val="clear" w:color="auto" w:fill="auto"/>
        <w:spacing w:before="0" w:after="0" w:line="288" w:lineRule="exact"/>
        <w:ind w:firstLine="709"/>
        <w:rPr>
          <w:sz w:val="24"/>
          <w:szCs w:val="24"/>
        </w:rPr>
      </w:pPr>
      <w:r w:rsidRPr="00A1501F">
        <w:rPr>
          <w:sz w:val="24"/>
          <w:szCs w:val="24"/>
        </w:rPr>
        <w:t>Каждая заявка пронумерована, подписана уполномоченным лицом.</w:t>
      </w:r>
    </w:p>
    <w:p w14:paraId="1965CEC2" w14:textId="77777777" w:rsidR="00A1501F" w:rsidRPr="00F4117D" w:rsidRDefault="00A1501F" w:rsidP="00F4117D">
      <w:pPr>
        <w:pStyle w:val="20"/>
        <w:shd w:val="clear" w:color="auto" w:fill="auto"/>
        <w:spacing w:before="0" w:after="0" w:line="288" w:lineRule="exact"/>
        <w:ind w:firstLine="709"/>
        <w:rPr>
          <w:sz w:val="24"/>
          <w:szCs w:val="24"/>
        </w:rPr>
      </w:pPr>
    </w:p>
    <w:tbl>
      <w:tblPr>
        <w:tblStyle w:val="a4"/>
        <w:tblW w:w="9663" w:type="dxa"/>
        <w:tblLook w:val="04A0" w:firstRow="1" w:lastRow="0" w:firstColumn="1" w:lastColumn="0" w:noHBand="0" w:noVBand="1"/>
      </w:tblPr>
      <w:tblGrid>
        <w:gridCol w:w="560"/>
        <w:gridCol w:w="1308"/>
        <w:gridCol w:w="1214"/>
        <w:gridCol w:w="1535"/>
        <w:gridCol w:w="2054"/>
        <w:gridCol w:w="1752"/>
        <w:gridCol w:w="1240"/>
      </w:tblGrid>
      <w:tr w:rsidR="00650926" w14:paraId="324C7C95" w14:textId="77777777" w:rsidTr="00650926">
        <w:tc>
          <w:tcPr>
            <w:tcW w:w="560" w:type="dxa"/>
            <w:vAlign w:val="center"/>
          </w:tcPr>
          <w:p w14:paraId="42D015C5" w14:textId="77777777" w:rsidR="00F4117D" w:rsidRDefault="00F4117D" w:rsidP="00F4117D">
            <w:pPr>
              <w:pStyle w:val="20"/>
              <w:shd w:val="clear" w:color="auto" w:fill="auto"/>
              <w:spacing w:before="0" w:after="0" w:line="264" w:lineRule="exact"/>
              <w:ind w:left="160"/>
              <w:jc w:val="left"/>
            </w:pPr>
            <w:r>
              <w:rPr>
                <w:rStyle w:val="295pt"/>
              </w:rPr>
              <w:t>№</w:t>
            </w:r>
          </w:p>
          <w:p w14:paraId="43DFF5EA" w14:textId="77777777" w:rsidR="00F4117D" w:rsidRDefault="00F4117D" w:rsidP="00F4117D">
            <w:pPr>
              <w:pStyle w:val="20"/>
              <w:shd w:val="clear" w:color="auto" w:fill="auto"/>
              <w:spacing w:before="0" w:after="0" w:line="264" w:lineRule="exact"/>
              <w:ind w:left="160"/>
              <w:jc w:val="left"/>
            </w:pPr>
            <w:r>
              <w:rPr>
                <w:rStyle w:val="295pt"/>
              </w:rPr>
              <w:t>п/</w:t>
            </w:r>
          </w:p>
          <w:p w14:paraId="716E0139" w14:textId="01E9F990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п</w:t>
            </w:r>
          </w:p>
        </w:tc>
        <w:tc>
          <w:tcPr>
            <w:tcW w:w="1308" w:type="dxa"/>
            <w:vAlign w:val="center"/>
          </w:tcPr>
          <w:p w14:paraId="2431CF1C" w14:textId="05F26886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Дата и время поступления заявки</w:t>
            </w:r>
          </w:p>
        </w:tc>
        <w:tc>
          <w:tcPr>
            <w:tcW w:w="1214" w:type="dxa"/>
            <w:vAlign w:val="center"/>
          </w:tcPr>
          <w:p w14:paraId="11DAA140" w14:textId="77777777" w:rsidR="00F4117D" w:rsidRDefault="00F4117D" w:rsidP="00F4117D">
            <w:pPr>
              <w:pStyle w:val="20"/>
              <w:shd w:val="clear" w:color="auto" w:fill="auto"/>
              <w:spacing w:before="0" w:after="120" w:line="190" w:lineRule="exact"/>
              <w:ind w:left="260"/>
              <w:jc w:val="left"/>
            </w:pPr>
            <w:r>
              <w:rPr>
                <w:rStyle w:val="295pt"/>
                <w:lang w:val="en-US" w:eastAsia="en-US" w:bidi="en-US"/>
              </w:rPr>
              <w:t>Per.</w:t>
            </w:r>
          </w:p>
          <w:p w14:paraId="25E33220" w14:textId="0B68CAF1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номер</w:t>
            </w:r>
          </w:p>
        </w:tc>
        <w:tc>
          <w:tcPr>
            <w:tcW w:w="1535" w:type="dxa"/>
            <w:vAlign w:val="center"/>
          </w:tcPr>
          <w:p w14:paraId="4E3E3AB5" w14:textId="77777777" w:rsidR="00F4117D" w:rsidRDefault="00F4117D" w:rsidP="00F4117D">
            <w:pPr>
              <w:pStyle w:val="20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95pt"/>
              </w:rPr>
              <w:t>Ф.И.О</w:t>
            </w:r>
          </w:p>
          <w:p w14:paraId="1806BE02" w14:textId="445F07F5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Наименование участника закупки (ИНН/ КПП, ОГРН)</w:t>
            </w:r>
          </w:p>
        </w:tc>
        <w:tc>
          <w:tcPr>
            <w:tcW w:w="2054" w:type="dxa"/>
            <w:vAlign w:val="center"/>
          </w:tcPr>
          <w:p w14:paraId="55B41809" w14:textId="0CC12E34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Почтовый адрес, паспортные данные</w:t>
            </w:r>
          </w:p>
        </w:tc>
        <w:tc>
          <w:tcPr>
            <w:tcW w:w="1752" w:type="dxa"/>
            <w:vAlign w:val="bottom"/>
          </w:tcPr>
          <w:p w14:paraId="790AEBC8" w14:textId="6A163F74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Наличие сведений и документов, предусмотренных документацией об аукционе</w:t>
            </w:r>
          </w:p>
        </w:tc>
        <w:tc>
          <w:tcPr>
            <w:tcW w:w="1240" w:type="dxa"/>
            <w:vAlign w:val="center"/>
          </w:tcPr>
          <w:p w14:paraId="330441AE" w14:textId="728D38AD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Решение комиссии</w:t>
            </w:r>
          </w:p>
        </w:tc>
      </w:tr>
      <w:tr w:rsidR="00650926" w14:paraId="5E050EBE" w14:textId="77777777" w:rsidTr="00650926">
        <w:tc>
          <w:tcPr>
            <w:tcW w:w="560" w:type="dxa"/>
            <w:vAlign w:val="center"/>
          </w:tcPr>
          <w:p w14:paraId="70D764D7" w14:textId="2EC4487F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1</w:t>
            </w:r>
          </w:p>
        </w:tc>
        <w:tc>
          <w:tcPr>
            <w:tcW w:w="1308" w:type="dxa"/>
          </w:tcPr>
          <w:p w14:paraId="2364707E" w14:textId="498856D0" w:rsidR="00F4117D" w:rsidRDefault="00650926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t>18</w:t>
            </w:r>
            <w:r w:rsidR="00FF0AA4">
              <w:t>.0</w:t>
            </w:r>
            <w:r>
              <w:t>5</w:t>
            </w:r>
            <w:r w:rsidR="00FF0AA4">
              <w:t>.2021</w:t>
            </w:r>
          </w:p>
          <w:p w14:paraId="124480C6" w14:textId="6B8DBFCC" w:rsidR="00FF0AA4" w:rsidRDefault="00FF0AA4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t>в 1</w:t>
            </w:r>
            <w:r w:rsidR="00650926">
              <w:t>5</w:t>
            </w:r>
            <w:r>
              <w:t>-</w:t>
            </w:r>
            <w:r w:rsidR="00650926">
              <w:t>0</w:t>
            </w:r>
            <w:r>
              <w:t>0</w:t>
            </w:r>
          </w:p>
        </w:tc>
        <w:tc>
          <w:tcPr>
            <w:tcW w:w="1214" w:type="dxa"/>
          </w:tcPr>
          <w:p w14:paraId="690CD85C" w14:textId="79677C43" w:rsidR="00F4117D" w:rsidRDefault="00FF0AA4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t>1</w:t>
            </w:r>
          </w:p>
        </w:tc>
        <w:tc>
          <w:tcPr>
            <w:tcW w:w="1535" w:type="dxa"/>
          </w:tcPr>
          <w:p w14:paraId="2CD5369C" w14:textId="7C9E8E6A" w:rsidR="00F4117D" w:rsidRDefault="00650926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t>Спиридонов Денис Александрович</w:t>
            </w:r>
          </w:p>
        </w:tc>
        <w:tc>
          <w:tcPr>
            <w:tcW w:w="2054" w:type="dxa"/>
          </w:tcPr>
          <w:p w14:paraId="76A690AB" w14:textId="65143016" w:rsidR="00F4117D" w:rsidRDefault="00FF0AA4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t>21</w:t>
            </w:r>
            <w:r w:rsidR="00302810">
              <w:t>6</w:t>
            </w:r>
            <w:r w:rsidR="00650926">
              <w:t>457</w:t>
            </w:r>
            <w:r>
              <w:t xml:space="preserve">, Смоленская область, </w:t>
            </w:r>
            <w:r w:rsidR="00650926">
              <w:t>Починковский</w:t>
            </w:r>
            <w:r w:rsidR="00302810">
              <w:t xml:space="preserve"> район</w:t>
            </w:r>
            <w:r>
              <w:t xml:space="preserve">, </w:t>
            </w:r>
            <w:r w:rsidR="00650926">
              <w:t xml:space="preserve">д. </w:t>
            </w:r>
            <w:proofErr w:type="spellStart"/>
            <w:r w:rsidR="00650926">
              <w:t>Лосня</w:t>
            </w:r>
            <w:proofErr w:type="spellEnd"/>
            <w:r>
              <w:t xml:space="preserve">, д. </w:t>
            </w:r>
            <w:r w:rsidR="00650926">
              <w:t>18, кв. 58</w:t>
            </w:r>
            <w:r>
              <w:t xml:space="preserve"> </w:t>
            </w:r>
          </w:p>
          <w:p w14:paraId="0A9CDBD0" w14:textId="2EFDFD0F" w:rsidR="00FF0AA4" w:rsidRDefault="00FF0AA4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t>Паспорт: серия 66</w:t>
            </w:r>
            <w:r w:rsidR="00650926">
              <w:t>05</w:t>
            </w:r>
            <w:r>
              <w:t xml:space="preserve"> </w:t>
            </w:r>
            <w:r>
              <w:lastRenderedPageBreak/>
              <w:t xml:space="preserve">№ </w:t>
            </w:r>
            <w:r w:rsidR="00650926">
              <w:t>192215</w:t>
            </w:r>
            <w:r>
              <w:t xml:space="preserve">, выдан </w:t>
            </w:r>
            <w:r w:rsidR="00650926">
              <w:t>07</w:t>
            </w:r>
            <w:r>
              <w:t>.0</w:t>
            </w:r>
            <w:r w:rsidR="00667C60">
              <w:t>7</w:t>
            </w:r>
            <w:r>
              <w:t>.20</w:t>
            </w:r>
            <w:r w:rsidR="00650926">
              <w:t>06</w:t>
            </w:r>
            <w:r w:rsidR="00C01DE3">
              <w:t xml:space="preserve">, </w:t>
            </w:r>
            <w:r w:rsidR="00650926">
              <w:t>Отделом внутренних дел Починковского района</w:t>
            </w:r>
            <w:r>
              <w:t xml:space="preserve"> Смоленской области</w:t>
            </w:r>
            <w:r w:rsidR="00667C60">
              <w:t xml:space="preserve"> </w:t>
            </w:r>
          </w:p>
        </w:tc>
        <w:tc>
          <w:tcPr>
            <w:tcW w:w="1752" w:type="dxa"/>
          </w:tcPr>
          <w:p w14:paraId="3B1E0F85" w14:textId="77777777" w:rsidR="00F4117D" w:rsidRDefault="00F4117D" w:rsidP="00F4117D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95pt"/>
              </w:rPr>
              <w:lastRenderedPageBreak/>
              <w:t>Соответствует</w:t>
            </w:r>
          </w:p>
          <w:p w14:paraId="0B4643ED" w14:textId="77777777" w:rsidR="00F4117D" w:rsidRDefault="00F4117D" w:rsidP="00F4117D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95pt"/>
              </w:rPr>
              <w:t>требованиям</w:t>
            </w:r>
          </w:p>
          <w:p w14:paraId="3EA96592" w14:textId="21A89013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документации</w:t>
            </w:r>
          </w:p>
        </w:tc>
        <w:tc>
          <w:tcPr>
            <w:tcW w:w="1240" w:type="dxa"/>
          </w:tcPr>
          <w:p w14:paraId="03AA75EC" w14:textId="5AABEC7D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Допустить до аукциона</w:t>
            </w:r>
          </w:p>
        </w:tc>
      </w:tr>
      <w:tr w:rsidR="00650926" w14:paraId="3CD5639E" w14:textId="77777777" w:rsidTr="00650926">
        <w:tc>
          <w:tcPr>
            <w:tcW w:w="560" w:type="dxa"/>
            <w:vAlign w:val="center"/>
          </w:tcPr>
          <w:p w14:paraId="099BEE53" w14:textId="615B6D3A" w:rsidR="00A1501F" w:rsidRDefault="00A1501F" w:rsidP="00A1501F">
            <w:pPr>
              <w:pStyle w:val="20"/>
              <w:shd w:val="clear" w:color="auto" w:fill="auto"/>
              <w:spacing w:before="0" w:after="0" w:line="288" w:lineRule="exact"/>
              <w:rPr>
                <w:rStyle w:val="295pt"/>
              </w:rPr>
            </w:pPr>
            <w:r>
              <w:rPr>
                <w:rStyle w:val="295pt"/>
              </w:rPr>
              <w:t>2</w:t>
            </w:r>
          </w:p>
        </w:tc>
        <w:tc>
          <w:tcPr>
            <w:tcW w:w="1308" w:type="dxa"/>
          </w:tcPr>
          <w:p w14:paraId="7B3652B3" w14:textId="77777777" w:rsidR="00650926" w:rsidRDefault="00650926" w:rsidP="00650926">
            <w:pPr>
              <w:pStyle w:val="20"/>
              <w:shd w:val="clear" w:color="auto" w:fill="auto"/>
              <w:spacing w:before="0" w:after="0" w:line="288" w:lineRule="exact"/>
            </w:pPr>
            <w:r>
              <w:t>18.05.2021</w:t>
            </w:r>
          </w:p>
          <w:p w14:paraId="3E12AE15" w14:textId="3A7F1A7D" w:rsidR="00A1501F" w:rsidRDefault="00650926" w:rsidP="00650926">
            <w:pPr>
              <w:pStyle w:val="20"/>
              <w:shd w:val="clear" w:color="auto" w:fill="auto"/>
              <w:spacing w:before="0" w:after="0" w:line="288" w:lineRule="exact"/>
            </w:pPr>
            <w:r>
              <w:t>в 15-40</w:t>
            </w:r>
          </w:p>
        </w:tc>
        <w:tc>
          <w:tcPr>
            <w:tcW w:w="1214" w:type="dxa"/>
          </w:tcPr>
          <w:p w14:paraId="6DAD43DA" w14:textId="0B7A3931" w:rsidR="00A1501F" w:rsidRDefault="00A1501F" w:rsidP="00A1501F">
            <w:pPr>
              <w:pStyle w:val="20"/>
              <w:shd w:val="clear" w:color="auto" w:fill="auto"/>
              <w:spacing w:before="0" w:after="0" w:line="288" w:lineRule="exact"/>
            </w:pPr>
            <w:r>
              <w:t>2</w:t>
            </w:r>
          </w:p>
        </w:tc>
        <w:tc>
          <w:tcPr>
            <w:tcW w:w="1535" w:type="dxa"/>
          </w:tcPr>
          <w:p w14:paraId="2B10F570" w14:textId="14AB09E5" w:rsidR="00A1501F" w:rsidRDefault="00650926" w:rsidP="00A1501F">
            <w:pPr>
              <w:pStyle w:val="20"/>
              <w:shd w:val="clear" w:color="auto" w:fill="auto"/>
              <w:spacing w:before="0" w:after="0" w:line="288" w:lineRule="exact"/>
            </w:pPr>
            <w:proofErr w:type="spellStart"/>
            <w:r>
              <w:t>С</w:t>
            </w:r>
            <w:r w:rsidR="00C01DE3">
              <w:t>тебнев</w:t>
            </w:r>
            <w:proofErr w:type="spellEnd"/>
            <w:r w:rsidR="00C01DE3">
              <w:t xml:space="preserve"> Вячеслав Валерьевич</w:t>
            </w:r>
          </w:p>
        </w:tc>
        <w:tc>
          <w:tcPr>
            <w:tcW w:w="2054" w:type="dxa"/>
          </w:tcPr>
          <w:p w14:paraId="78FAB653" w14:textId="069FD708" w:rsidR="00A1501F" w:rsidRDefault="00A1501F" w:rsidP="00A1501F">
            <w:pPr>
              <w:pStyle w:val="20"/>
              <w:shd w:val="clear" w:color="auto" w:fill="auto"/>
              <w:spacing w:before="0" w:after="0" w:line="288" w:lineRule="exact"/>
            </w:pPr>
            <w:r>
              <w:t>21</w:t>
            </w:r>
            <w:r w:rsidR="00C01DE3">
              <w:t>6493</w:t>
            </w:r>
            <w:r>
              <w:t xml:space="preserve">, Смоленская область, </w:t>
            </w:r>
            <w:r w:rsidR="00C01DE3">
              <w:t xml:space="preserve">Починковский район, д. </w:t>
            </w:r>
            <w:proofErr w:type="spellStart"/>
            <w:r w:rsidR="00C01DE3">
              <w:t>Мачулы</w:t>
            </w:r>
            <w:proofErr w:type="spellEnd"/>
            <w:r w:rsidR="00C01DE3">
              <w:t>, д. 124, кв. 2</w:t>
            </w:r>
          </w:p>
          <w:p w14:paraId="44A48B40" w14:textId="79071E7D" w:rsidR="00A1501F" w:rsidRDefault="00A1501F" w:rsidP="00A1501F">
            <w:pPr>
              <w:pStyle w:val="20"/>
              <w:shd w:val="clear" w:color="auto" w:fill="auto"/>
              <w:spacing w:before="0" w:after="0" w:line="288" w:lineRule="exact"/>
            </w:pPr>
            <w:r>
              <w:t xml:space="preserve">Паспорт: серия </w:t>
            </w:r>
            <w:r w:rsidR="001F773F">
              <w:t>66</w:t>
            </w:r>
            <w:r w:rsidR="00C01DE3">
              <w:t>11</w:t>
            </w:r>
            <w:r>
              <w:t xml:space="preserve"> № </w:t>
            </w:r>
            <w:r w:rsidR="00C01DE3">
              <w:t>628989</w:t>
            </w:r>
            <w:r>
              <w:t xml:space="preserve">, выдан </w:t>
            </w:r>
            <w:r w:rsidR="00C01DE3">
              <w:t>14</w:t>
            </w:r>
            <w:r>
              <w:t>.0</w:t>
            </w:r>
            <w:r w:rsidR="00C01DE3">
              <w:t>5</w:t>
            </w:r>
            <w:r>
              <w:t>.20</w:t>
            </w:r>
            <w:r w:rsidR="00C01DE3">
              <w:t>12, МО УФМС России по Смоленской области в городе Починок</w:t>
            </w:r>
          </w:p>
        </w:tc>
        <w:tc>
          <w:tcPr>
            <w:tcW w:w="1752" w:type="dxa"/>
          </w:tcPr>
          <w:p w14:paraId="73F9D36C" w14:textId="77777777" w:rsidR="00A1501F" w:rsidRDefault="00A1501F" w:rsidP="00A1501F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95pt"/>
              </w:rPr>
              <w:t>Соответствует</w:t>
            </w:r>
          </w:p>
          <w:p w14:paraId="5230D35D" w14:textId="77777777" w:rsidR="00A1501F" w:rsidRDefault="00A1501F" w:rsidP="00A1501F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95pt"/>
              </w:rPr>
              <w:t>требованиям</w:t>
            </w:r>
          </w:p>
          <w:p w14:paraId="777EED9D" w14:textId="36297DD0" w:rsidR="00A1501F" w:rsidRDefault="00A1501F" w:rsidP="00A1501F">
            <w:pPr>
              <w:pStyle w:val="20"/>
              <w:shd w:val="clear" w:color="auto" w:fill="auto"/>
              <w:spacing w:before="0" w:after="0" w:line="259" w:lineRule="exact"/>
              <w:jc w:val="left"/>
              <w:rPr>
                <w:rStyle w:val="295pt"/>
              </w:rPr>
            </w:pPr>
            <w:r>
              <w:rPr>
                <w:rStyle w:val="295pt"/>
              </w:rPr>
              <w:t>документации</w:t>
            </w:r>
          </w:p>
        </w:tc>
        <w:tc>
          <w:tcPr>
            <w:tcW w:w="1240" w:type="dxa"/>
          </w:tcPr>
          <w:p w14:paraId="5B6E984B" w14:textId="70CC6508" w:rsidR="00A1501F" w:rsidRDefault="00A1501F" w:rsidP="00A1501F">
            <w:pPr>
              <w:pStyle w:val="20"/>
              <w:shd w:val="clear" w:color="auto" w:fill="auto"/>
              <w:spacing w:before="0" w:after="0" w:line="288" w:lineRule="exact"/>
              <w:rPr>
                <w:rStyle w:val="295pt"/>
              </w:rPr>
            </w:pPr>
            <w:r>
              <w:rPr>
                <w:rStyle w:val="295pt"/>
              </w:rPr>
              <w:t>Допустить до аукциона</w:t>
            </w:r>
          </w:p>
        </w:tc>
      </w:tr>
    </w:tbl>
    <w:p w14:paraId="7EE45F00" w14:textId="16ABBCCD" w:rsidR="00F4117D" w:rsidRPr="00F4117D" w:rsidRDefault="00F4117D" w:rsidP="00F4117D">
      <w:pPr>
        <w:pStyle w:val="20"/>
        <w:shd w:val="clear" w:color="auto" w:fill="auto"/>
        <w:spacing w:before="0" w:after="0" w:line="288" w:lineRule="exact"/>
        <w:ind w:firstLine="780"/>
        <w:rPr>
          <w:sz w:val="24"/>
          <w:szCs w:val="24"/>
        </w:rPr>
      </w:pPr>
    </w:p>
    <w:p w14:paraId="47CEE7B0" w14:textId="77777777" w:rsidR="00F4117D" w:rsidRPr="00A1501F" w:rsidRDefault="00F4117D" w:rsidP="00F4117D">
      <w:pPr>
        <w:pStyle w:val="20"/>
        <w:shd w:val="clear" w:color="auto" w:fill="auto"/>
        <w:spacing w:before="0" w:after="252" w:line="302" w:lineRule="exact"/>
        <w:rPr>
          <w:sz w:val="26"/>
          <w:szCs w:val="26"/>
        </w:rPr>
      </w:pPr>
      <w:r w:rsidRPr="00A1501F">
        <w:rPr>
          <w:sz w:val="26"/>
          <w:szCs w:val="26"/>
        </w:rPr>
        <w:t>Комиссия рассмотрела поданные заявки на соответствие требованиям, установленным в документации, оценила их и приняла на основании полученных результатов следующее решение:</w:t>
      </w:r>
    </w:p>
    <w:p w14:paraId="679B30C3" w14:textId="77777777" w:rsidR="00F4117D" w:rsidRPr="00A1501F" w:rsidRDefault="00F4117D" w:rsidP="00F4117D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 w:line="288" w:lineRule="exact"/>
        <w:rPr>
          <w:sz w:val="26"/>
          <w:szCs w:val="26"/>
        </w:rPr>
      </w:pPr>
      <w:r w:rsidRPr="00A1501F">
        <w:rPr>
          <w:sz w:val="26"/>
          <w:szCs w:val="26"/>
        </w:rPr>
        <w:t>Допустить до процедуры вскрытия конвертов с ценовыми предложениями.</w:t>
      </w:r>
    </w:p>
    <w:p w14:paraId="47AAA346" w14:textId="77777777" w:rsidR="00F4117D" w:rsidRPr="00A1501F" w:rsidRDefault="00F4117D" w:rsidP="00F4117D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 w:line="288" w:lineRule="exact"/>
        <w:rPr>
          <w:sz w:val="26"/>
          <w:szCs w:val="26"/>
        </w:rPr>
      </w:pPr>
      <w:r w:rsidRPr="00A1501F">
        <w:rPr>
          <w:sz w:val="26"/>
          <w:szCs w:val="26"/>
        </w:rPr>
        <w:t>Заявки признаны соответствующими требованиям документации о проведении аукциона.</w:t>
      </w:r>
    </w:p>
    <w:p w14:paraId="7846869F" w14:textId="24BDFB22" w:rsidR="00F4117D" w:rsidRPr="00A1501F" w:rsidRDefault="00F4117D" w:rsidP="00F4117D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 w:line="288" w:lineRule="exact"/>
        <w:rPr>
          <w:sz w:val="26"/>
          <w:szCs w:val="26"/>
        </w:rPr>
      </w:pPr>
      <w:r w:rsidRPr="00A1501F">
        <w:rPr>
          <w:sz w:val="26"/>
          <w:szCs w:val="26"/>
        </w:rPr>
        <w:t xml:space="preserve">Признать участником аукциона </w:t>
      </w:r>
      <w:r w:rsidR="00C01DE3" w:rsidRPr="00C01DE3">
        <w:rPr>
          <w:sz w:val="26"/>
          <w:szCs w:val="26"/>
        </w:rPr>
        <w:t>Спиридонов</w:t>
      </w:r>
      <w:r w:rsidR="00C01DE3">
        <w:rPr>
          <w:sz w:val="26"/>
          <w:szCs w:val="26"/>
        </w:rPr>
        <w:t>а</w:t>
      </w:r>
      <w:r w:rsidR="00C01DE3" w:rsidRPr="00C01DE3">
        <w:rPr>
          <w:sz w:val="26"/>
          <w:szCs w:val="26"/>
        </w:rPr>
        <w:t xml:space="preserve"> Денис</w:t>
      </w:r>
      <w:r w:rsidR="00C01DE3">
        <w:rPr>
          <w:sz w:val="26"/>
          <w:szCs w:val="26"/>
        </w:rPr>
        <w:t>а</w:t>
      </w:r>
      <w:r w:rsidR="00C01DE3" w:rsidRPr="00C01DE3">
        <w:rPr>
          <w:sz w:val="26"/>
          <w:szCs w:val="26"/>
        </w:rPr>
        <w:t xml:space="preserve"> Александрович</w:t>
      </w:r>
      <w:r w:rsidR="00C01DE3">
        <w:rPr>
          <w:sz w:val="26"/>
          <w:szCs w:val="26"/>
        </w:rPr>
        <w:t>а</w:t>
      </w:r>
    </w:p>
    <w:p w14:paraId="44A78BEE" w14:textId="2A95F7E9" w:rsidR="00F4117D" w:rsidRDefault="00F4117D" w:rsidP="00EA62FB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 w:line="240" w:lineRule="auto"/>
        <w:rPr>
          <w:sz w:val="26"/>
          <w:szCs w:val="26"/>
        </w:rPr>
      </w:pPr>
      <w:r w:rsidRPr="00A1501F">
        <w:rPr>
          <w:sz w:val="26"/>
          <w:szCs w:val="26"/>
        </w:rPr>
        <w:t xml:space="preserve">Признать участником аукциона </w:t>
      </w:r>
      <w:proofErr w:type="spellStart"/>
      <w:r w:rsidR="00C01DE3" w:rsidRPr="00C01DE3">
        <w:rPr>
          <w:sz w:val="26"/>
          <w:szCs w:val="26"/>
        </w:rPr>
        <w:t>Стебнев</w:t>
      </w:r>
      <w:r w:rsidR="00C01DE3">
        <w:rPr>
          <w:sz w:val="26"/>
          <w:szCs w:val="26"/>
        </w:rPr>
        <w:t>а</w:t>
      </w:r>
      <w:proofErr w:type="spellEnd"/>
      <w:r w:rsidR="00C01DE3" w:rsidRPr="00C01DE3">
        <w:rPr>
          <w:sz w:val="26"/>
          <w:szCs w:val="26"/>
        </w:rPr>
        <w:t xml:space="preserve"> Вячеслав</w:t>
      </w:r>
      <w:r w:rsidR="00C01DE3">
        <w:rPr>
          <w:sz w:val="26"/>
          <w:szCs w:val="26"/>
        </w:rPr>
        <w:t>а</w:t>
      </w:r>
      <w:r w:rsidR="00C01DE3" w:rsidRPr="00C01DE3">
        <w:rPr>
          <w:sz w:val="26"/>
          <w:szCs w:val="26"/>
        </w:rPr>
        <w:t xml:space="preserve"> Валерьевич</w:t>
      </w:r>
      <w:r w:rsidR="00C01DE3">
        <w:rPr>
          <w:sz w:val="26"/>
          <w:szCs w:val="26"/>
        </w:rPr>
        <w:t>а</w:t>
      </w:r>
    </w:p>
    <w:p w14:paraId="6AB00133" w14:textId="7481CB57" w:rsidR="00F4117D" w:rsidRDefault="00F4117D" w:rsidP="00A1501F">
      <w:pPr>
        <w:pStyle w:val="20"/>
        <w:shd w:val="clear" w:color="auto" w:fill="auto"/>
        <w:spacing w:before="0" w:after="0" w:line="293" w:lineRule="exact"/>
        <w:ind w:firstLine="780"/>
        <w:rPr>
          <w:rStyle w:val="a3"/>
          <w:color w:val="auto"/>
          <w:sz w:val="26"/>
          <w:szCs w:val="26"/>
          <w:lang w:bidi="en-US"/>
        </w:rPr>
      </w:pPr>
      <w:r w:rsidRPr="00A1501F">
        <w:rPr>
          <w:sz w:val="26"/>
          <w:szCs w:val="26"/>
        </w:rPr>
        <w:t xml:space="preserve">Настоящий протокол подлежит размещению на официальном сайте </w:t>
      </w:r>
      <w:hyperlink r:id="rId6" w:history="1">
        <w:r w:rsidR="008F11B4" w:rsidRPr="006A4E95">
          <w:rPr>
            <w:rStyle w:val="a3"/>
            <w:sz w:val="26"/>
            <w:szCs w:val="26"/>
            <w:lang w:val="en-US" w:bidi="en-US"/>
          </w:rPr>
          <w:t>http</w:t>
        </w:r>
        <w:r w:rsidR="008F11B4" w:rsidRPr="006A4E95">
          <w:rPr>
            <w:rStyle w:val="a3"/>
            <w:sz w:val="26"/>
            <w:szCs w:val="26"/>
            <w:lang w:bidi="en-US"/>
          </w:rPr>
          <w:t>://</w:t>
        </w:r>
        <w:r w:rsidR="008F11B4" w:rsidRPr="006A4E95">
          <w:rPr>
            <w:rStyle w:val="a3"/>
            <w:sz w:val="26"/>
            <w:szCs w:val="26"/>
            <w:lang w:val="en-US" w:bidi="en-US"/>
          </w:rPr>
          <w:t>avto</w:t>
        </w:r>
        <w:r w:rsidR="008F11B4" w:rsidRPr="006A4E95">
          <w:rPr>
            <w:rStyle w:val="a3"/>
            <w:sz w:val="26"/>
            <w:szCs w:val="26"/>
            <w:lang w:bidi="en-US"/>
          </w:rPr>
          <w:t>.</w:t>
        </w:r>
        <w:r w:rsidR="008F11B4" w:rsidRPr="006A4E95">
          <w:rPr>
            <w:rStyle w:val="a3"/>
            <w:sz w:val="26"/>
            <w:szCs w:val="26"/>
            <w:lang w:val="en-US" w:bidi="en-US"/>
          </w:rPr>
          <w:t>admin</w:t>
        </w:r>
        <w:r w:rsidR="008F11B4" w:rsidRPr="006A4E95">
          <w:rPr>
            <w:rStyle w:val="a3"/>
            <w:sz w:val="26"/>
            <w:szCs w:val="26"/>
            <w:lang w:bidi="en-US"/>
          </w:rPr>
          <w:t>-</w:t>
        </w:r>
        <w:r w:rsidR="008F11B4" w:rsidRPr="006A4E95">
          <w:rPr>
            <w:rStyle w:val="a3"/>
            <w:sz w:val="26"/>
            <w:szCs w:val="26"/>
            <w:lang w:val="en-US" w:bidi="en-US"/>
          </w:rPr>
          <w:t>smolens</w:t>
        </w:r>
        <w:bookmarkStart w:id="4" w:name="_GoBack"/>
        <w:bookmarkEnd w:id="4"/>
        <w:r w:rsidR="008F11B4" w:rsidRPr="006A4E95">
          <w:rPr>
            <w:rStyle w:val="a3"/>
            <w:sz w:val="26"/>
            <w:szCs w:val="26"/>
            <w:lang w:val="en-US" w:bidi="en-US"/>
          </w:rPr>
          <w:t>k</w:t>
        </w:r>
        <w:r w:rsidR="008F11B4" w:rsidRPr="006A4E95">
          <w:rPr>
            <w:rStyle w:val="a3"/>
            <w:sz w:val="26"/>
            <w:szCs w:val="26"/>
            <w:lang w:bidi="en-US"/>
          </w:rPr>
          <w:t>.</w:t>
        </w:r>
        <w:r w:rsidR="008F11B4" w:rsidRPr="006A4E95">
          <w:rPr>
            <w:rStyle w:val="a3"/>
            <w:sz w:val="26"/>
            <w:szCs w:val="26"/>
            <w:lang w:val="en-US" w:bidi="en-US"/>
          </w:rPr>
          <w:t>ru</w:t>
        </w:r>
        <w:r w:rsidR="008F11B4" w:rsidRPr="006A4E95">
          <w:rPr>
            <w:rStyle w:val="a3"/>
            <w:sz w:val="26"/>
            <w:szCs w:val="26"/>
            <w:lang w:bidi="en-US"/>
          </w:rPr>
          <w:t>/</w:t>
        </w:r>
        <w:r w:rsidR="008F11B4" w:rsidRPr="006A4E95">
          <w:rPr>
            <w:rStyle w:val="a3"/>
            <w:sz w:val="26"/>
            <w:szCs w:val="26"/>
            <w:lang w:val="en-US" w:bidi="en-US"/>
          </w:rPr>
          <w:t>goszakaz</w:t>
        </w:r>
        <w:r w:rsidR="008F11B4" w:rsidRPr="006A4E95">
          <w:rPr>
            <w:rStyle w:val="a3"/>
            <w:sz w:val="26"/>
            <w:szCs w:val="26"/>
            <w:lang w:bidi="en-US"/>
          </w:rPr>
          <w:t>/</w:t>
        </w:r>
      </w:hyperlink>
    </w:p>
    <w:p w14:paraId="23E07C89" w14:textId="77777777" w:rsidR="00A1501F" w:rsidRPr="00A1501F" w:rsidRDefault="00A1501F" w:rsidP="00A1501F">
      <w:pPr>
        <w:pStyle w:val="20"/>
        <w:shd w:val="clear" w:color="auto" w:fill="auto"/>
        <w:spacing w:before="0" w:after="0" w:line="293" w:lineRule="exact"/>
        <w:ind w:firstLine="780"/>
        <w:rPr>
          <w:sz w:val="26"/>
          <w:szCs w:val="26"/>
        </w:rPr>
      </w:pPr>
    </w:p>
    <w:p w14:paraId="2F356D53" w14:textId="77777777" w:rsidR="00F4117D" w:rsidRPr="00A1501F" w:rsidRDefault="00F4117D" w:rsidP="00F4117D">
      <w:pPr>
        <w:pStyle w:val="10"/>
        <w:shd w:val="clear" w:color="auto" w:fill="auto"/>
        <w:spacing w:after="0" w:line="210" w:lineRule="exact"/>
        <w:rPr>
          <w:sz w:val="26"/>
          <w:szCs w:val="26"/>
        </w:rPr>
      </w:pPr>
      <w:bookmarkStart w:id="5" w:name="bookmark3"/>
      <w:r w:rsidRPr="00A1501F">
        <w:rPr>
          <w:sz w:val="26"/>
          <w:szCs w:val="26"/>
        </w:rPr>
        <w:t>Подписи:</w:t>
      </w:r>
      <w:bookmarkEnd w:id="5"/>
    </w:p>
    <w:p w14:paraId="2FAFE251" w14:textId="77777777" w:rsidR="00F4117D" w:rsidRPr="00F4117D" w:rsidRDefault="00F4117D" w:rsidP="00F4117D">
      <w:pPr>
        <w:pStyle w:val="10"/>
        <w:shd w:val="clear" w:color="auto" w:fill="auto"/>
        <w:spacing w:after="0" w:line="210" w:lineRule="exact"/>
        <w:rPr>
          <w:sz w:val="24"/>
          <w:szCs w:val="24"/>
        </w:rPr>
      </w:pPr>
    </w:p>
    <w:p w14:paraId="0F9E48BD" w14:textId="713D033D" w:rsidR="00F4117D" w:rsidRDefault="00F4117D" w:rsidP="00A1501F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  <w:r w:rsidRPr="00F4117D">
        <w:rPr>
          <w:sz w:val="24"/>
          <w:szCs w:val="24"/>
        </w:rPr>
        <w:t>Председатель комиссии:</w:t>
      </w:r>
      <w:r w:rsidRPr="00F4117D">
        <w:rPr>
          <w:sz w:val="24"/>
          <w:szCs w:val="24"/>
        </w:rPr>
        <w:tab/>
      </w:r>
      <w:r w:rsidR="00A1501F">
        <w:rPr>
          <w:sz w:val="24"/>
          <w:szCs w:val="24"/>
        </w:rPr>
        <w:t>__________</w:t>
      </w:r>
      <w:r w:rsidR="00545F04">
        <w:rPr>
          <w:sz w:val="24"/>
          <w:szCs w:val="24"/>
        </w:rPr>
        <w:t>Ермакова Марина Геннадьевна</w:t>
      </w:r>
    </w:p>
    <w:p w14:paraId="4BB0A157" w14:textId="77777777" w:rsidR="00A1501F" w:rsidRPr="00F4117D" w:rsidRDefault="00A1501F" w:rsidP="00A1501F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</w:p>
    <w:p w14:paraId="46593FBE" w14:textId="50D7A45A" w:rsidR="00F4117D" w:rsidRDefault="00C01DE3" w:rsidP="00A1501F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  <w:r>
        <w:rPr>
          <w:sz w:val="24"/>
          <w:szCs w:val="24"/>
        </w:rPr>
        <w:t>Член</w:t>
      </w:r>
      <w:r w:rsidR="00F4117D" w:rsidRPr="00F4117D">
        <w:rPr>
          <w:sz w:val="24"/>
          <w:szCs w:val="24"/>
        </w:rPr>
        <w:t xml:space="preserve"> комиссии:</w:t>
      </w:r>
      <w:r w:rsidR="00F4117D" w:rsidRPr="00F4117D">
        <w:rPr>
          <w:sz w:val="24"/>
          <w:szCs w:val="24"/>
        </w:rPr>
        <w:tab/>
      </w:r>
      <w:r w:rsidR="00A1501F">
        <w:rPr>
          <w:sz w:val="24"/>
          <w:szCs w:val="24"/>
        </w:rPr>
        <w:t>__________</w:t>
      </w:r>
      <w:r>
        <w:rPr>
          <w:sz w:val="24"/>
          <w:szCs w:val="24"/>
        </w:rPr>
        <w:t>Захарова Яна Александровна</w:t>
      </w:r>
    </w:p>
    <w:p w14:paraId="3F7D9EAE" w14:textId="77777777" w:rsidR="00A1501F" w:rsidRPr="00F4117D" w:rsidRDefault="00A1501F" w:rsidP="00A1501F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</w:p>
    <w:p w14:paraId="68EF47FE" w14:textId="569D0BDC" w:rsidR="00F4117D" w:rsidRPr="00F4117D" w:rsidRDefault="00F4117D" w:rsidP="00A1501F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  <w:r w:rsidRPr="00F4117D">
        <w:rPr>
          <w:sz w:val="24"/>
          <w:szCs w:val="24"/>
        </w:rPr>
        <w:t>Секретарь комиссии:</w:t>
      </w:r>
      <w:r w:rsidRPr="00F4117D">
        <w:rPr>
          <w:sz w:val="24"/>
          <w:szCs w:val="24"/>
        </w:rPr>
        <w:tab/>
      </w:r>
      <w:r w:rsidR="00A1501F">
        <w:rPr>
          <w:sz w:val="24"/>
          <w:szCs w:val="24"/>
        </w:rPr>
        <w:t>____</w:t>
      </w:r>
      <w:r w:rsidR="00D56BF4">
        <w:rPr>
          <w:sz w:val="24"/>
          <w:szCs w:val="24"/>
        </w:rPr>
        <w:t>_</w:t>
      </w:r>
      <w:r w:rsidR="00A1501F">
        <w:rPr>
          <w:sz w:val="24"/>
          <w:szCs w:val="24"/>
        </w:rPr>
        <w:t>_____</w:t>
      </w:r>
      <w:r w:rsidRPr="00F4117D">
        <w:rPr>
          <w:sz w:val="24"/>
          <w:szCs w:val="24"/>
        </w:rPr>
        <w:t>Остренок Олеся Михайловна</w:t>
      </w:r>
    </w:p>
    <w:sectPr w:rsidR="00F4117D" w:rsidRPr="00F4117D" w:rsidSect="00EA62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46448"/>
    <w:multiLevelType w:val="multilevel"/>
    <w:tmpl w:val="DDD0F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70"/>
    <w:rsid w:val="00124478"/>
    <w:rsid w:val="001C5A66"/>
    <w:rsid w:val="001F773F"/>
    <w:rsid w:val="00302810"/>
    <w:rsid w:val="004A0D6B"/>
    <w:rsid w:val="004B77A6"/>
    <w:rsid w:val="00544AD8"/>
    <w:rsid w:val="00545F04"/>
    <w:rsid w:val="005A7516"/>
    <w:rsid w:val="006114B9"/>
    <w:rsid w:val="00650926"/>
    <w:rsid w:val="00667C60"/>
    <w:rsid w:val="00787971"/>
    <w:rsid w:val="00846C70"/>
    <w:rsid w:val="008A223C"/>
    <w:rsid w:val="008F11B4"/>
    <w:rsid w:val="00961718"/>
    <w:rsid w:val="00A1501F"/>
    <w:rsid w:val="00C01DE3"/>
    <w:rsid w:val="00D56BF4"/>
    <w:rsid w:val="00EA62FB"/>
    <w:rsid w:val="00EA6E25"/>
    <w:rsid w:val="00F4117D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7190"/>
  <w15:chartTrackingRefBased/>
  <w15:docId w15:val="{A1DEAFA5-66BA-489F-B112-58C61BE7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4117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F4117D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a3">
    <w:name w:val="Hyperlink"/>
    <w:basedOn w:val="a0"/>
    <w:rsid w:val="00F4117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411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;Полужирный"/>
    <w:basedOn w:val="2"/>
    <w:rsid w:val="00F411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4117D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">
    <w:name w:val="Основной текст (2) + 9;5 pt"/>
    <w:basedOn w:val="2"/>
    <w:rsid w:val="00F411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F4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ookAntiqua5pt">
    <w:name w:val="Основной текст (2) + Book Antiqua;5 pt"/>
    <w:basedOn w:val="2"/>
    <w:rsid w:val="00F4117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paragraph" w:styleId="a5">
    <w:name w:val="Body Text"/>
    <w:basedOn w:val="a"/>
    <w:link w:val="a6"/>
    <w:uiPriority w:val="99"/>
    <w:rsid w:val="00545F0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545F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Unresolved Mention"/>
    <w:basedOn w:val="a0"/>
    <w:uiPriority w:val="99"/>
    <w:semiHidden/>
    <w:unhideWhenUsed/>
    <w:rsid w:val="008F11B4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F11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to.admin-smolensk.ru/goszakaz/" TargetMode="External"/><Relationship Id="rId5" Type="http://schemas.openxmlformats.org/officeDocument/2006/relationships/hyperlink" Target="http://avto.admm-smolensk.ru/goszaka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of procurement</dc:creator>
  <cp:keywords/>
  <dc:description/>
  <cp:lastModifiedBy>Admin</cp:lastModifiedBy>
  <cp:revision>8</cp:revision>
  <cp:lastPrinted>2021-06-16T07:30:00Z</cp:lastPrinted>
  <dcterms:created xsi:type="dcterms:W3CDTF">2021-05-12T08:35:00Z</dcterms:created>
  <dcterms:modified xsi:type="dcterms:W3CDTF">2021-06-16T12:40:00Z</dcterms:modified>
</cp:coreProperties>
</file>